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ED1" w:rsidRDefault="003D0C57">
      <w:pPr>
        <w:spacing w:after="252" w:line="259" w:lineRule="auto"/>
        <w:ind w:left="0" w:right="7" w:firstLine="0"/>
        <w:jc w:val="center"/>
        <w:rPr>
          <w:b/>
        </w:rPr>
      </w:pPr>
      <w:r>
        <w:rPr>
          <w:b/>
        </w:rPr>
        <w:t xml:space="preserve">Аннотация к рабочей программе учебного предмета «Технология» </w:t>
      </w:r>
    </w:p>
    <w:p w:rsidR="006702B9" w:rsidRPr="004B10F9" w:rsidRDefault="006702B9" w:rsidP="006702B9">
      <w:pPr>
        <w:shd w:val="clear" w:color="auto" w:fill="FFFFFF"/>
        <w:autoSpaceDE w:val="0"/>
        <w:autoSpaceDN w:val="0"/>
        <w:adjustRightInd w:val="0"/>
      </w:pPr>
      <w:r w:rsidRPr="004B10F9">
        <w:t xml:space="preserve">         Программа по технологии разработана на основе требований Федерального государ</w:t>
      </w:r>
      <w:r w:rsidRPr="004B10F9">
        <w:softHyphen/>
        <w:t>ственного образовательного стандарта начального общего образования  второго поколения  и автор</w:t>
      </w:r>
      <w:r w:rsidRPr="004B10F9">
        <w:softHyphen/>
        <w:t>ской программы</w:t>
      </w:r>
      <w:r>
        <w:t xml:space="preserve"> Е.А. </w:t>
      </w:r>
      <w:proofErr w:type="spellStart"/>
      <w:r>
        <w:t>Лутцевой</w:t>
      </w:r>
      <w:proofErr w:type="spellEnd"/>
      <w:r>
        <w:t xml:space="preserve"> «Технология», М: </w:t>
      </w:r>
      <w:r w:rsidRPr="004B10F9">
        <w:t>«</w:t>
      </w:r>
      <w:proofErr w:type="spellStart"/>
      <w:r w:rsidRPr="004B10F9">
        <w:t>Вентана</w:t>
      </w:r>
      <w:proofErr w:type="spellEnd"/>
      <w:r w:rsidRPr="004B10F9">
        <w:t>-Граф»</w:t>
      </w:r>
      <w:r>
        <w:t>, 2012</w:t>
      </w:r>
    </w:p>
    <w:p w:rsidR="006702B9" w:rsidRPr="00CC7A5D" w:rsidRDefault="006702B9" w:rsidP="00CC7A5D">
      <w:pPr>
        <w:shd w:val="clear" w:color="auto" w:fill="FFFFFF"/>
        <w:autoSpaceDE w:val="0"/>
        <w:autoSpaceDN w:val="0"/>
        <w:adjustRightInd w:val="0"/>
      </w:pPr>
      <w:r w:rsidRPr="004B10F9">
        <w:t xml:space="preserve"> </w:t>
      </w:r>
      <w:r w:rsidRPr="004B10F9">
        <w:rPr>
          <w:b/>
          <w:bCs/>
        </w:rPr>
        <w:t>Цель</w:t>
      </w:r>
      <w:r w:rsidRPr="004B10F9">
        <w:rPr>
          <w:rStyle w:val="apple-converted-space"/>
          <w:b/>
          <w:bCs/>
        </w:rPr>
        <w:t> </w:t>
      </w:r>
      <w:r w:rsidRPr="004B10F9">
        <w:t>изучения курса технологии –</w:t>
      </w:r>
      <w:r w:rsidRPr="004B10F9">
        <w:rPr>
          <w:rStyle w:val="apple-converted-space"/>
        </w:rPr>
        <w:t> </w:t>
      </w:r>
      <w:r w:rsidRPr="004B10F9">
        <w:t>развитие социально 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приобретения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</w:r>
      <w:r w:rsidRPr="006702B9">
        <w:rPr>
          <w:rFonts w:ascii="Tahoma" w:hAnsi="Tahoma" w:cs="Tahoma"/>
          <w:sz w:val="25"/>
          <w:szCs w:val="25"/>
        </w:rPr>
        <w:t xml:space="preserve"> </w:t>
      </w:r>
    </w:p>
    <w:p w:rsidR="006702B9" w:rsidRPr="00BC4FC9" w:rsidRDefault="006702B9" w:rsidP="006702B9">
      <w:pPr>
        <w:pStyle w:val="a3"/>
        <w:jc w:val="center"/>
        <w:rPr>
          <w:color w:val="000000"/>
        </w:rPr>
      </w:pPr>
      <w:r w:rsidRPr="00BC4FC9">
        <w:rPr>
          <w:b/>
          <w:bCs/>
          <w:color w:val="000000"/>
        </w:rPr>
        <w:t>ОБЩАЯ ХАРАКТЕРИСТИКА КУРСА</w:t>
      </w:r>
    </w:p>
    <w:p w:rsidR="006702B9" w:rsidRPr="00BC4FC9" w:rsidRDefault="006702B9" w:rsidP="006702B9">
      <w:pPr>
        <w:pStyle w:val="a3"/>
        <w:ind w:firstLine="708"/>
        <w:rPr>
          <w:color w:val="000000"/>
        </w:rPr>
      </w:pPr>
      <w:r w:rsidRPr="00BC4FC9">
        <w:rPr>
          <w:color w:val="000000"/>
        </w:rPr>
        <w:t xml:space="preserve">В основу содержания курса положена интеграция технологии с предметами эстетического цикла (изобразительное искусство, литературное чтение, музыка). Основа интеграции — процесс творческой деятельности мастера, художника на всех этапах (рождение идеи, разработка замысла, выбор материалов, инструментов и технологии реализации замысла, его реализация), целостность творческого процесса, использование единых, близких, взаимодополняющих средств художественной выразительности, комбинирование художественных технологий. Интеграция опирается на целостное </w:t>
      </w:r>
      <w:proofErr w:type="gramStart"/>
      <w:r w:rsidRPr="00BC4FC9">
        <w:rPr>
          <w:color w:val="000000"/>
        </w:rPr>
        <w:t>восприятие</w:t>
      </w:r>
      <w:proofErr w:type="gramEnd"/>
      <w:r w:rsidRPr="00BC4FC9">
        <w:rPr>
          <w:color w:val="000000"/>
        </w:rPr>
        <w:t xml:space="preserve"> младшим школьником окружающего мира, демонстрируя гармонию предметного мира и природы. При этом природа рассматривается как источник вдохновения художника, источник образов и форм, отражённых в народном быту, творчестве, а также в технических объектах.</w:t>
      </w:r>
    </w:p>
    <w:p w:rsidR="006702B9" w:rsidRPr="00BC4FC9" w:rsidRDefault="006702B9" w:rsidP="006702B9">
      <w:pPr>
        <w:pStyle w:val="a3"/>
        <w:rPr>
          <w:color w:val="000000"/>
        </w:rPr>
      </w:pPr>
      <w:r w:rsidRPr="00BC4FC9">
        <w:rPr>
          <w:b/>
          <w:bCs/>
          <w:color w:val="000000"/>
        </w:rPr>
        <w:t>Содержание</w:t>
      </w:r>
      <w:r w:rsidRPr="00BC4FC9">
        <w:rPr>
          <w:rStyle w:val="apple-converted-space"/>
          <w:color w:val="000000"/>
        </w:rPr>
        <w:t> </w:t>
      </w:r>
      <w:r w:rsidRPr="00BC4FC9">
        <w:rPr>
          <w:color w:val="000000"/>
        </w:rPr>
        <w:t>учебного предмета «Технология» имеет практико-ориентированную направленность. Практическая деятельность рассматривается как средство развития личностных и социально значимых качеств учащихся, а также формирования системы специальных технологических и универсальных учебных действий. Отличительные особенности отбора и построение содержания учебного материала:</w:t>
      </w:r>
    </w:p>
    <w:p w:rsidR="006702B9" w:rsidRPr="00BC4FC9" w:rsidRDefault="006702B9" w:rsidP="006702B9">
      <w:pPr>
        <w:pStyle w:val="a3"/>
        <w:ind w:firstLine="708"/>
        <w:rPr>
          <w:color w:val="000000"/>
        </w:rPr>
      </w:pPr>
      <w:r w:rsidRPr="00BC4FC9">
        <w:rPr>
          <w:color w:val="000000"/>
        </w:rPr>
        <w:t xml:space="preserve"> В  4 классе основная форма практической работы — простейшие технологические проекты (групповые и индивидуальные), базой для которых являются уже усвоенные предметные знания и умения, а также постоянное развитие основ творческого мышления.</w:t>
      </w:r>
    </w:p>
    <w:p w:rsidR="006702B9" w:rsidRPr="00BC4FC9" w:rsidRDefault="006702B9" w:rsidP="006702B9">
      <w:pPr>
        <w:pStyle w:val="a3"/>
        <w:ind w:firstLine="708"/>
        <w:rPr>
          <w:color w:val="000000"/>
        </w:rPr>
      </w:pPr>
      <w:r w:rsidRPr="00BC4FC9">
        <w:rPr>
          <w:color w:val="000000"/>
        </w:rPr>
        <w:t xml:space="preserve"> В программу включены поисковые, пробные или тренировочные упражнения, с помощью которых учащиеся делают открытия новых знаний и умений для последующего выполнения изделий и проектов.</w:t>
      </w:r>
    </w:p>
    <w:p w:rsidR="006702B9" w:rsidRPr="00747F48" w:rsidRDefault="006702B9" w:rsidP="006702B9">
      <w:pPr>
        <w:pStyle w:val="a3"/>
        <w:ind w:left="10"/>
        <w:rPr>
          <w:b/>
          <w:bCs/>
          <w:color w:val="000000"/>
        </w:rPr>
      </w:pPr>
      <w:r w:rsidRPr="00747F48">
        <w:rPr>
          <w:b/>
          <w:bCs/>
          <w:color w:val="000000"/>
        </w:rPr>
        <w:t xml:space="preserve">ПЛАНИРУЕМЫЕ РЕЗУЛЬТАТЫ </w:t>
      </w:r>
      <w:proofErr w:type="gramStart"/>
      <w:r w:rsidRPr="00747F48">
        <w:rPr>
          <w:b/>
          <w:bCs/>
          <w:color w:val="000000"/>
        </w:rPr>
        <w:t>ОБУЧЕНИЯ</w:t>
      </w:r>
      <w:r>
        <w:rPr>
          <w:b/>
          <w:bCs/>
          <w:color w:val="000000"/>
        </w:rPr>
        <w:t xml:space="preserve"> </w:t>
      </w:r>
      <w:r w:rsidRPr="00747F48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 </w:t>
      </w:r>
      <w:r w:rsidRPr="00747F48">
        <w:rPr>
          <w:b/>
          <w:bCs/>
          <w:color w:val="000000"/>
        </w:rPr>
        <w:t>ПО КУРСУ</w:t>
      </w:r>
      <w:proofErr w:type="gramEnd"/>
      <w:r>
        <w:rPr>
          <w:b/>
          <w:bCs/>
          <w:color w:val="000000"/>
        </w:rPr>
        <w:t xml:space="preserve"> </w:t>
      </w:r>
      <w:r w:rsidRPr="00747F48">
        <w:rPr>
          <w:b/>
          <w:bCs/>
          <w:color w:val="000000"/>
        </w:rPr>
        <w:t>«ТЕХНОЛОГИЯ»</w:t>
      </w:r>
    </w:p>
    <w:p w:rsidR="006702B9" w:rsidRPr="00747F48" w:rsidRDefault="006702B9" w:rsidP="006702B9">
      <w:pPr>
        <w:pStyle w:val="a3"/>
        <w:numPr>
          <w:ilvl w:val="0"/>
          <w:numId w:val="2"/>
        </w:numPr>
        <w:rPr>
          <w:color w:val="000000"/>
        </w:rPr>
      </w:pPr>
      <w:r w:rsidRPr="00747F48">
        <w:rPr>
          <w:b/>
          <w:bCs/>
          <w:color w:val="000000"/>
        </w:rPr>
        <w:t>Личностными результатами</w:t>
      </w:r>
      <w:r w:rsidRPr="00747F48">
        <w:rPr>
          <w:rStyle w:val="apple-converted-space"/>
          <w:color w:val="000000"/>
        </w:rPr>
        <w:t> </w:t>
      </w:r>
      <w:r w:rsidRPr="00747F48">
        <w:rPr>
          <w:color w:val="000000"/>
        </w:rPr>
        <w:t>изучения курса «Технология» в 4-м классе является формирование следующих умений:</w:t>
      </w:r>
    </w:p>
    <w:p w:rsidR="006702B9" w:rsidRDefault="006702B9" w:rsidP="006702B9">
      <w:pPr>
        <w:pStyle w:val="a4"/>
        <w:numPr>
          <w:ilvl w:val="0"/>
          <w:numId w:val="2"/>
        </w:numPr>
      </w:pPr>
      <w:proofErr w:type="gramStart"/>
      <w:r w:rsidRPr="00747F48">
        <w:t>– оценивать жизненные ситуации (поступки, явления, события) с точки зрения собственных ощущений (явления, события), соотносить их с общепринятыми нормами и ценностями; оценивать (поступки) в предложенных ситуациях, отмечать конкретные поступки, которые можно характеризовать как хорошие или плохие;</w:t>
      </w:r>
      <w:proofErr w:type="gramEnd"/>
    </w:p>
    <w:p w:rsidR="006702B9" w:rsidRPr="00747F48" w:rsidRDefault="006702B9" w:rsidP="006702B9">
      <w:pPr>
        <w:pStyle w:val="a4"/>
        <w:numPr>
          <w:ilvl w:val="0"/>
          <w:numId w:val="2"/>
        </w:numPr>
      </w:pPr>
      <w:r w:rsidRPr="00747F48">
        <w:t>– описывать свои чувства и ощущения от созерцаемых произведений искусства, изделий декоративно-прикладного характера, уважительно относиться к результатам труда мастеров;</w:t>
      </w:r>
    </w:p>
    <w:p w:rsidR="006702B9" w:rsidRPr="00747F48" w:rsidRDefault="006702B9" w:rsidP="006702B9">
      <w:pPr>
        <w:pStyle w:val="a4"/>
        <w:numPr>
          <w:ilvl w:val="0"/>
          <w:numId w:val="2"/>
        </w:numPr>
      </w:pPr>
      <w:r w:rsidRPr="00747F48">
        <w:lastRenderedPageBreak/>
        <w:t>– принимать другие мнения и высказывания, уважительно относиться к ним;</w:t>
      </w:r>
    </w:p>
    <w:p w:rsidR="006702B9" w:rsidRPr="00747F48" w:rsidRDefault="006702B9" w:rsidP="006702B9">
      <w:pPr>
        <w:pStyle w:val="a4"/>
        <w:numPr>
          <w:ilvl w:val="0"/>
          <w:numId w:val="2"/>
        </w:numPr>
      </w:pPr>
      <w:r w:rsidRPr="00747F48">
        <w:t>– опираясь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замысла.</w:t>
      </w:r>
    </w:p>
    <w:p w:rsidR="006702B9" w:rsidRPr="00747F48" w:rsidRDefault="006702B9" w:rsidP="006702B9">
      <w:pPr>
        <w:pStyle w:val="a4"/>
        <w:numPr>
          <w:ilvl w:val="0"/>
          <w:numId w:val="2"/>
        </w:numPr>
      </w:pPr>
      <w:r w:rsidRPr="00747F48">
        <w:t>Средством достижения этих результатов служат учебный мат</w:t>
      </w:r>
      <w:proofErr w:type="gramStart"/>
      <w:r w:rsidRPr="00747F48">
        <w:t>е-</w:t>
      </w:r>
      <w:proofErr w:type="gramEnd"/>
      <w:r w:rsidRPr="00747F48">
        <w:t xml:space="preserve"> риал и задания учебника, нацеленные на 2-ю линию развития</w:t>
      </w:r>
    </w:p>
    <w:p w:rsidR="006702B9" w:rsidRPr="00747F48" w:rsidRDefault="006702B9" w:rsidP="006702B9">
      <w:pPr>
        <w:pStyle w:val="a4"/>
        <w:numPr>
          <w:ilvl w:val="0"/>
          <w:numId w:val="2"/>
        </w:numPr>
      </w:pPr>
      <w:r w:rsidRPr="00747F48">
        <w:t>– умение определять своё отношение к миру, событиям, поступкам людей.</w:t>
      </w:r>
    </w:p>
    <w:p w:rsidR="006702B9" w:rsidRDefault="006702B9" w:rsidP="006702B9">
      <w:pPr>
        <w:pStyle w:val="a4"/>
        <w:numPr>
          <w:ilvl w:val="0"/>
          <w:numId w:val="2"/>
        </w:numPr>
        <w:rPr>
          <w:rFonts w:ascii="Tahoma" w:hAnsi="Tahoma" w:cs="Tahoma"/>
          <w:sz w:val="25"/>
          <w:szCs w:val="25"/>
        </w:rPr>
      </w:pPr>
    </w:p>
    <w:p w:rsidR="006702B9" w:rsidRPr="00747F48" w:rsidRDefault="006702B9" w:rsidP="006702B9">
      <w:pPr>
        <w:pStyle w:val="a3"/>
        <w:numPr>
          <w:ilvl w:val="0"/>
          <w:numId w:val="2"/>
        </w:numPr>
        <w:rPr>
          <w:color w:val="000000"/>
        </w:rPr>
      </w:pPr>
      <w:proofErr w:type="spellStart"/>
      <w:r w:rsidRPr="00747F48">
        <w:rPr>
          <w:b/>
          <w:bCs/>
          <w:color w:val="000000"/>
        </w:rPr>
        <w:t>Метапредметными</w:t>
      </w:r>
      <w:proofErr w:type="spellEnd"/>
      <w:r w:rsidRPr="00747F48">
        <w:rPr>
          <w:rStyle w:val="apple-converted-space"/>
          <w:b/>
          <w:bCs/>
          <w:color w:val="000000"/>
        </w:rPr>
        <w:t> </w:t>
      </w:r>
      <w:r w:rsidRPr="00747F48">
        <w:rPr>
          <w:color w:val="000000"/>
        </w:rPr>
        <w:t>результатами изучения курса «Технология» в 4-м классе является формирование следующих универсальных учебных действий.</w:t>
      </w:r>
    </w:p>
    <w:p w:rsidR="006702B9" w:rsidRPr="00853DA3" w:rsidRDefault="006702B9" w:rsidP="006702B9">
      <w:pPr>
        <w:pStyle w:val="a4"/>
        <w:numPr>
          <w:ilvl w:val="0"/>
          <w:numId w:val="2"/>
        </w:numPr>
        <w:rPr>
          <w:b/>
        </w:rPr>
      </w:pPr>
      <w:r w:rsidRPr="00853DA3">
        <w:rPr>
          <w:b/>
        </w:rPr>
        <w:t>Регулятивные УУД:</w:t>
      </w:r>
    </w:p>
    <w:p w:rsidR="006702B9" w:rsidRDefault="006702B9" w:rsidP="006702B9">
      <w:pPr>
        <w:pStyle w:val="a4"/>
        <w:numPr>
          <w:ilvl w:val="0"/>
          <w:numId w:val="2"/>
        </w:numPr>
      </w:pPr>
      <w:r>
        <w:t>– самостоятельно формулировать цель урока после предварительного обсуждения;</w:t>
      </w:r>
    </w:p>
    <w:p w:rsidR="006702B9" w:rsidRDefault="006702B9" w:rsidP="006702B9">
      <w:pPr>
        <w:pStyle w:val="a4"/>
        <w:numPr>
          <w:ilvl w:val="0"/>
          <w:numId w:val="2"/>
        </w:numPr>
      </w:pPr>
      <w:r>
        <w:t>– уметь с помощью учителя анализировать предложенное задание, отделять известное и неизвестное;</w:t>
      </w:r>
    </w:p>
    <w:p w:rsidR="006702B9" w:rsidRDefault="006702B9" w:rsidP="006702B9">
      <w:pPr>
        <w:pStyle w:val="a4"/>
        <w:numPr>
          <w:ilvl w:val="0"/>
          <w:numId w:val="2"/>
        </w:numPr>
      </w:pPr>
      <w:r>
        <w:t>– уметь совместно с учителем выявлять и формулировать учебную проблему;</w:t>
      </w:r>
    </w:p>
    <w:p w:rsidR="006702B9" w:rsidRDefault="006702B9" w:rsidP="006702B9">
      <w:pPr>
        <w:pStyle w:val="a4"/>
        <w:numPr>
          <w:ilvl w:val="0"/>
          <w:numId w:val="2"/>
        </w:numPr>
      </w:pPr>
      <w:r>
        <w:t>– под контролем учителя выполнять пробные поисковые действия (упражнения) для выявления оптимального решения проблемы (задачи);</w:t>
      </w:r>
    </w:p>
    <w:p w:rsidR="006702B9" w:rsidRDefault="006702B9" w:rsidP="006702B9">
      <w:pPr>
        <w:pStyle w:val="a4"/>
        <w:numPr>
          <w:ilvl w:val="0"/>
          <w:numId w:val="2"/>
        </w:numPr>
      </w:pPr>
      <w:r>
        <w:t>– выполнять задание по составленному под контролем учителя плану, сверять свои действия с ним;</w:t>
      </w:r>
    </w:p>
    <w:p w:rsidR="006702B9" w:rsidRDefault="006702B9" w:rsidP="006702B9">
      <w:pPr>
        <w:pStyle w:val="a4"/>
        <w:numPr>
          <w:ilvl w:val="0"/>
          <w:numId w:val="2"/>
        </w:numPr>
      </w:pPr>
      <w:r>
        <w:t>– осуществлять текущий в точности выполнения технологических операций (с помощью простых и сложных по конфигурации шаблонов, чертёжных инструментов) итоговый контроль общего качества выполненного изделия, задания;</w:t>
      </w:r>
    </w:p>
    <w:p w:rsidR="006702B9" w:rsidRDefault="006702B9" w:rsidP="006702B9">
      <w:pPr>
        <w:pStyle w:val="a4"/>
        <w:numPr>
          <w:ilvl w:val="0"/>
          <w:numId w:val="2"/>
        </w:numPr>
      </w:pPr>
      <w:r>
        <w:t>проверять модели в действии, вносить необходимые конструктивные доработки.</w:t>
      </w:r>
    </w:p>
    <w:p w:rsidR="006702B9" w:rsidRDefault="006702B9" w:rsidP="006702B9">
      <w:pPr>
        <w:pStyle w:val="a4"/>
        <w:numPr>
          <w:ilvl w:val="0"/>
          <w:numId w:val="2"/>
        </w:numPr>
      </w:pPr>
      <w:r>
        <w:t>Средством формирования этих действий служит соблюдение технологии продуктивной художественно-творческой деятельности;</w:t>
      </w:r>
    </w:p>
    <w:p w:rsidR="006702B9" w:rsidRDefault="006702B9" w:rsidP="006702B9">
      <w:pPr>
        <w:pStyle w:val="a4"/>
        <w:numPr>
          <w:ilvl w:val="0"/>
          <w:numId w:val="2"/>
        </w:numPr>
      </w:pPr>
      <w:r>
        <w:t>– 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6702B9" w:rsidRDefault="006702B9" w:rsidP="006702B9">
      <w:pPr>
        <w:pStyle w:val="a4"/>
        <w:numPr>
          <w:ilvl w:val="0"/>
          <w:numId w:val="2"/>
        </w:numPr>
      </w:pPr>
      <w:r>
        <w:t>Средством формирования этих действий служит соблюдение технологии оценки учебных успехов.</w:t>
      </w:r>
    </w:p>
    <w:p w:rsidR="006702B9" w:rsidRPr="00853DA3" w:rsidRDefault="006702B9" w:rsidP="006702B9">
      <w:pPr>
        <w:pStyle w:val="a4"/>
        <w:rPr>
          <w:b/>
        </w:rPr>
      </w:pPr>
      <w:r w:rsidRPr="00853DA3">
        <w:rPr>
          <w:b/>
        </w:rPr>
        <w:t>Познавательные УУД:</w:t>
      </w:r>
    </w:p>
    <w:p w:rsidR="006702B9" w:rsidRDefault="006702B9" w:rsidP="006702B9">
      <w:pPr>
        <w:pStyle w:val="a4"/>
        <w:numPr>
          <w:ilvl w:val="0"/>
          <w:numId w:val="2"/>
        </w:numPr>
      </w:pPr>
      <w:r>
        <w:t>– искать и отбирать необходимые для решения учебной задачи источники информации в учебнике (текст, иллюстрация, схема, чертёж, инструкционная карта), энциклопедиях, справочниках, Интернете;</w:t>
      </w:r>
    </w:p>
    <w:p w:rsidR="006702B9" w:rsidRDefault="006702B9" w:rsidP="006702B9">
      <w:pPr>
        <w:pStyle w:val="a4"/>
        <w:numPr>
          <w:ilvl w:val="0"/>
          <w:numId w:val="2"/>
        </w:numPr>
      </w:pPr>
      <w:r>
        <w:t>– добывать новые знания в процессе наблюдений, рассуждений и обсуждений материалов учебника, выполнения пробных поисковых упражнений;</w:t>
      </w:r>
    </w:p>
    <w:p w:rsidR="006702B9" w:rsidRDefault="006702B9" w:rsidP="006702B9">
      <w:pPr>
        <w:pStyle w:val="a4"/>
        <w:numPr>
          <w:ilvl w:val="0"/>
          <w:numId w:val="2"/>
        </w:numPr>
      </w:pPr>
      <w:r>
        <w:t>– перерабатывать полученную информацию: сравнивать и классифицировать факты и явления; определять причинн</w:t>
      </w:r>
      <w:proofErr w:type="gramStart"/>
      <w:r>
        <w:t>о-</w:t>
      </w:r>
      <w:proofErr w:type="gramEnd"/>
      <w:r>
        <w:t xml:space="preserve"> следственные связи изучаемых явлений, событий;</w:t>
      </w:r>
    </w:p>
    <w:p w:rsidR="006702B9" w:rsidRDefault="006702B9" w:rsidP="006702B9">
      <w:pPr>
        <w:pStyle w:val="a4"/>
        <w:numPr>
          <w:ilvl w:val="0"/>
          <w:numId w:val="2"/>
        </w:numPr>
      </w:pPr>
      <w:r>
        <w:t>– делать выводы на основе обобщения полученных знаний;</w:t>
      </w:r>
    </w:p>
    <w:p w:rsidR="006702B9" w:rsidRDefault="006702B9" w:rsidP="006702B9">
      <w:pPr>
        <w:pStyle w:val="a4"/>
        <w:numPr>
          <w:ilvl w:val="0"/>
          <w:numId w:val="2"/>
        </w:numPr>
      </w:pPr>
      <w:r>
        <w:t>– преобразовывать информацию: представлять информацию в виде текста, таблицы, схемы (в информационных проектах).</w:t>
      </w:r>
    </w:p>
    <w:p w:rsidR="006702B9" w:rsidRDefault="006702B9" w:rsidP="006702B9">
      <w:pPr>
        <w:pStyle w:val="a4"/>
        <w:numPr>
          <w:ilvl w:val="0"/>
          <w:numId w:val="2"/>
        </w:numPr>
      </w:pPr>
      <w:r>
        <w:t>Средством формирования этих действий служат учебный материал и задания учебника, нацеленные на 1-ю линию развития – чувствовать значение предметов материального мира.</w:t>
      </w:r>
    </w:p>
    <w:p w:rsidR="006702B9" w:rsidRPr="00853DA3" w:rsidRDefault="006702B9" w:rsidP="00CC7A5D">
      <w:pPr>
        <w:pStyle w:val="a4"/>
        <w:rPr>
          <w:b/>
        </w:rPr>
      </w:pPr>
      <w:bookmarkStart w:id="0" w:name="_GoBack"/>
      <w:bookmarkEnd w:id="0"/>
      <w:r w:rsidRPr="00853DA3">
        <w:rPr>
          <w:b/>
        </w:rPr>
        <w:t>Коммуникативные УУД:</w:t>
      </w:r>
    </w:p>
    <w:p w:rsidR="006702B9" w:rsidRPr="00853DA3" w:rsidRDefault="006702B9" w:rsidP="006702B9">
      <w:pPr>
        <w:pStyle w:val="a4"/>
        <w:numPr>
          <w:ilvl w:val="0"/>
          <w:numId w:val="2"/>
        </w:numPr>
      </w:pPr>
      <w:r w:rsidRPr="00853DA3">
        <w:t>– донести свою позицию до других: оформлять свои мысли в устной и письменной речи с учётом своих учебных и жизненных речевых ситуаций;</w:t>
      </w:r>
    </w:p>
    <w:p w:rsidR="006702B9" w:rsidRPr="00853DA3" w:rsidRDefault="006702B9" w:rsidP="006702B9">
      <w:pPr>
        <w:pStyle w:val="a4"/>
        <w:numPr>
          <w:ilvl w:val="0"/>
          <w:numId w:val="2"/>
        </w:numPr>
      </w:pPr>
      <w:r w:rsidRPr="00853DA3">
        <w:t>– донести свою позицию до других: высказывать свою точку зрения и пытаться её обосновать, приводя аргументы;</w:t>
      </w:r>
    </w:p>
    <w:p w:rsidR="006702B9" w:rsidRPr="00853DA3" w:rsidRDefault="006702B9" w:rsidP="006702B9">
      <w:pPr>
        <w:pStyle w:val="a4"/>
        <w:numPr>
          <w:ilvl w:val="0"/>
          <w:numId w:val="2"/>
        </w:numPr>
      </w:pPr>
      <w:r w:rsidRPr="00853DA3">
        <w:t>– слушать других, пытаться принимать другую точку зрения, быть готовым изменить свою точку зрения.</w:t>
      </w:r>
    </w:p>
    <w:p w:rsidR="006702B9" w:rsidRPr="00853DA3" w:rsidRDefault="006702B9" w:rsidP="006702B9">
      <w:pPr>
        <w:pStyle w:val="a4"/>
        <w:numPr>
          <w:ilvl w:val="0"/>
          <w:numId w:val="2"/>
        </w:numPr>
      </w:pPr>
      <w:r w:rsidRPr="00853DA3">
        <w:t>Средством формирования этих действий служит соблюдение технологии проблемного диалога (побуждающий и подводящий диалог);</w:t>
      </w:r>
    </w:p>
    <w:p w:rsidR="006702B9" w:rsidRPr="00853DA3" w:rsidRDefault="006702B9" w:rsidP="006702B9">
      <w:pPr>
        <w:pStyle w:val="a4"/>
        <w:numPr>
          <w:ilvl w:val="0"/>
          <w:numId w:val="2"/>
        </w:numPr>
      </w:pPr>
      <w:r w:rsidRPr="00853DA3">
        <w:lastRenderedPageBreak/>
        <w:t>– уметь сотрудничать, выполняя различные роли в группе, в совместном решении проблемы (задачи);</w:t>
      </w:r>
    </w:p>
    <w:p w:rsidR="006702B9" w:rsidRPr="00853DA3" w:rsidRDefault="006702B9" w:rsidP="006702B9">
      <w:pPr>
        <w:pStyle w:val="a4"/>
        <w:numPr>
          <w:ilvl w:val="0"/>
          <w:numId w:val="2"/>
        </w:numPr>
      </w:pPr>
      <w:r w:rsidRPr="00853DA3">
        <w:t xml:space="preserve">– уважительно относиться к позиции </w:t>
      </w:r>
      <w:proofErr w:type="gramStart"/>
      <w:r w:rsidRPr="00853DA3">
        <w:t>другого</w:t>
      </w:r>
      <w:proofErr w:type="gramEnd"/>
      <w:r w:rsidRPr="00853DA3">
        <w:t>, пытаться договариваться.</w:t>
      </w:r>
    </w:p>
    <w:p w:rsidR="006702B9" w:rsidRPr="00853DA3" w:rsidRDefault="006702B9" w:rsidP="006702B9">
      <w:pPr>
        <w:pStyle w:val="a4"/>
        <w:numPr>
          <w:ilvl w:val="0"/>
          <w:numId w:val="2"/>
        </w:numPr>
      </w:pPr>
      <w:r w:rsidRPr="00853DA3">
        <w:t>Средством формирования этих действий служит организация работы в малых группах.</w:t>
      </w:r>
    </w:p>
    <w:p w:rsidR="006702B9" w:rsidRDefault="006702B9">
      <w:pPr>
        <w:numPr>
          <w:ilvl w:val="0"/>
          <w:numId w:val="2"/>
        </w:numPr>
        <w:ind w:right="0"/>
      </w:pPr>
    </w:p>
    <w:p w:rsidR="00A76ED1" w:rsidRDefault="003D0C57">
      <w:pPr>
        <w:spacing w:after="31"/>
        <w:ind w:left="-15" w:right="0" w:firstLine="566"/>
      </w:pPr>
      <w:r>
        <w:t>На изучение технологии в каждом классе начальной школы отводится 1 час</w:t>
      </w:r>
      <w:r w:rsidR="006702B9">
        <w:t xml:space="preserve"> в неделю. Курс рассчитан на 34 часа</w:t>
      </w:r>
      <w:r>
        <w:t>: в 4</w:t>
      </w:r>
      <w:r w:rsidR="006702B9">
        <w:t xml:space="preserve"> классе-1 час</w:t>
      </w:r>
      <w:r>
        <w:t xml:space="preserve">. </w:t>
      </w:r>
    </w:p>
    <w:p w:rsidR="00A76ED1" w:rsidRDefault="003D0C57">
      <w:pPr>
        <w:spacing w:line="259" w:lineRule="auto"/>
        <w:ind w:left="0" w:right="0" w:firstLine="0"/>
        <w:jc w:val="left"/>
      </w:pPr>
      <w:r>
        <w:rPr>
          <w:rFonts w:ascii="Arial" w:eastAsia="Arial" w:hAnsi="Arial" w:cs="Arial"/>
          <w:sz w:val="28"/>
        </w:rPr>
        <w:t xml:space="preserve"> </w:t>
      </w:r>
    </w:p>
    <w:p w:rsidR="00A76ED1" w:rsidRDefault="003D0C57">
      <w:pPr>
        <w:spacing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A76ED1" w:rsidSect="003D7212">
      <w:pgSz w:w="11900" w:h="16840"/>
      <w:pgMar w:top="1045" w:right="835" w:bottom="1081" w:left="169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F4A1C"/>
    <w:multiLevelType w:val="hybridMultilevel"/>
    <w:tmpl w:val="977CF874"/>
    <w:lvl w:ilvl="0" w:tplc="24D09C64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DE8FF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E7FE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62134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3010E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2A1BF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A4616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120F2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263AA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2BE09FA"/>
    <w:multiLevelType w:val="hybridMultilevel"/>
    <w:tmpl w:val="CE202820"/>
    <w:lvl w:ilvl="0" w:tplc="A104AC26">
      <w:start w:val="1"/>
      <w:numFmt w:val="bullet"/>
      <w:lvlText w:val="•"/>
      <w:lvlJc w:val="left"/>
      <w:pPr>
        <w:ind w:left="1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004FC6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32B63E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50BC2A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1471AC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6E2A48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6AF350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E6C51E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B669EE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6ED1"/>
    <w:rsid w:val="003D0C57"/>
    <w:rsid w:val="003D7212"/>
    <w:rsid w:val="006702B9"/>
    <w:rsid w:val="007B7B73"/>
    <w:rsid w:val="00897472"/>
    <w:rsid w:val="00A76ED1"/>
    <w:rsid w:val="00CC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212"/>
    <w:pPr>
      <w:spacing w:after="0" w:line="248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702B9"/>
  </w:style>
  <w:style w:type="paragraph" w:styleId="a3">
    <w:name w:val="Normal (Web)"/>
    <w:basedOn w:val="a"/>
    <w:uiPriority w:val="99"/>
    <w:unhideWhenUsed/>
    <w:rsid w:val="006702B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styleId="a4">
    <w:name w:val="No Spacing"/>
    <w:uiPriority w:val="1"/>
    <w:qFormat/>
    <w:rsid w:val="00670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useer</dc:creator>
  <cp:keywords/>
  <cp:lastModifiedBy>Барусас Галина Анатольевна</cp:lastModifiedBy>
  <cp:revision>5</cp:revision>
  <dcterms:created xsi:type="dcterms:W3CDTF">2017-09-27T11:23:00Z</dcterms:created>
  <dcterms:modified xsi:type="dcterms:W3CDTF">2018-06-08T03:04:00Z</dcterms:modified>
</cp:coreProperties>
</file>